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rFonts w:ascii="Amnesty Trade Gothic" w:hAnsi="Amnesty Trade Gothic"/>
          <w:b/>
          <w:bCs/>
          <w:sz w:val="32"/>
          <w:szCs w:val="32"/>
          <w:u w:val="single"/>
        </w:rPr>
      </w:pPr>
      <w:r>
        <w:rPr>
          <w:rFonts w:ascii="Amnesty Trade Gothic" w:hAnsi="Amnesty Trade Gothic"/>
          <w:b/>
          <w:bCs/>
          <w:sz w:val="32"/>
          <w:szCs w:val="32"/>
          <w:u w:val="single"/>
        </w:rPr>
        <w:t xml:space="preserve">Mahnwache 2025 – </w:t>
      </w:r>
    </w:p>
    <w:p>
      <w:pPr>
        <w:pStyle w:val="Normal"/>
        <w:bidi w:val="0"/>
        <w:spacing w:lineRule="auto" w:line="360"/>
        <w:jc w:val="left"/>
        <w:rPr>
          <w:rFonts w:ascii="Amnesty Trade Gothic" w:hAnsi="Amnesty Trade Gothic"/>
          <w:sz w:val="32"/>
          <w:szCs w:val="32"/>
        </w:rPr>
      </w:pPr>
      <w:r>
        <w:rPr>
          <w:rFonts w:ascii="Amnesty Trade Gothic" w:hAnsi="Amnesty Trade Gothic"/>
          <w:sz w:val="32"/>
          <w:szCs w:val="32"/>
        </w:rPr>
        <w:t xml:space="preserve">Wir, die Amnesty International Gruppe Hagen, versammeln uns wie jedes Jahr hier, um auf den 10. Dezember, den Tag der Menschenrechte aufmerksam zu machen. Vor 77 Jahren wurde die “Allgemeine Erklärung der Menschenrechte” von Vertretern der UNO in Paris unterzeichnet. Dennoch werden weltweit nach wie vor die Menschenrechte verletzt. </w:t>
      </w:r>
    </w:p>
    <w:p>
      <w:pPr>
        <w:pStyle w:val="Normal"/>
        <w:bidi w:val="0"/>
        <w:spacing w:lineRule="auto" w:line="360"/>
        <w:jc w:val="left"/>
        <w:rPr>
          <w:rFonts w:ascii="Amnesty Trade Gothic" w:hAnsi="Amnesty Trade Gothic"/>
          <w:sz w:val="32"/>
          <w:szCs w:val="32"/>
        </w:rPr>
      </w:pPr>
      <w:r>
        <w:rPr>
          <w:rFonts w:ascii="Amnesty Trade Gothic" w:hAnsi="Amnesty Trade Gothic"/>
          <w:sz w:val="32"/>
          <w:szCs w:val="32"/>
        </w:rPr>
        <w:t>Daher gedenken wir der Opfer von Menschenrechtsverletzungen:</w:t>
      </w:r>
    </w:p>
    <w:p>
      <w:pPr>
        <w:pStyle w:val="Normal"/>
        <w:bidi w:val="0"/>
        <w:spacing w:lineRule="auto" w:line="360"/>
        <w:jc w:val="left"/>
        <w:rPr>
          <w:rFonts w:ascii="Amnesty Trade Gothic" w:hAnsi="Amnesty Trade Gothic"/>
          <w:sz w:val="32"/>
          <w:szCs w:val="32"/>
        </w:rPr>
      </w:pPr>
      <w:r>
        <w:rPr>
          <w:rFonts w:ascii="Amnesty Trade Gothic" w:hAnsi="Amnesty Trade Gothic"/>
          <w:sz w:val="32"/>
          <w:szCs w:val="32"/>
        </w:rPr>
        <w:t xml:space="preserve">Wir gedenken der </w:t>
      </w:r>
      <w:r>
        <w:rPr>
          <w:rFonts w:ascii="Amnesty Trade Gothic" w:hAnsi="Amnesty Trade Gothic"/>
          <w:b/>
          <w:sz w:val="32"/>
          <w:szCs w:val="32"/>
        </w:rPr>
        <w:t>Belutschen</w:t>
      </w:r>
      <w:r>
        <w:rPr>
          <w:rFonts w:ascii="Amnesty Trade Gothic" w:hAnsi="Amnesty Trade Gothic"/>
          <w:sz w:val="32"/>
          <w:szCs w:val="32"/>
        </w:rPr>
        <w:t xml:space="preserve"> in Pakistan. Die Volksgruppe der Belutschen bewohnt die südwestlichste Provinz Pakistans und hat eine eigene Sprache und Kultur. Politische Aktivisten und ihre Familien werden in großer Zahl vom Militär oder Geheimdienst entführt, häufig zu Tode gefoltert und dann irgendwo in einen Straßengraben geworfen.</w:t>
      </w:r>
    </w:p>
    <w:p>
      <w:pPr>
        <w:pStyle w:val="Normal"/>
        <w:bidi w:val="0"/>
        <w:spacing w:lineRule="auto" w:line="360"/>
        <w:jc w:val="left"/>
        <w:rPr>
          <w:rFonts w:ascii="Amnesty Trade Gothic" w:hAnsi="Amnesty Trade Gothic"/>
          <w:sz w:val="32"/>
          <w:szCs w:val="32"/>
        </w:rPr>
      </w:pPr>
      <w:r>
        <w:rPr>
          <w:rFonts w:ascii="Amnesty Trade Gothic" w:hAnsi="Amnesty Trade Gothic"/>
          <w:sz w:val="32"/>
          <w:szCs w:val="32"/>
        </w:rPr>
      </w:r>
    </w:p>
    <w:p>
      <w:pPr>
        <w:pStyle w:val="Normal"/>
        <w:bidi w:val="0"/>
        <w:spacing w:lineRule="auto" w:line="360"/>
        <w:jc w:val="left"/>
        <w:rPr>
          <w:rFonts w:ascii="Amnesty Trade Gothic" w:hAnsi="Amnesty Trade Gothic"/>
          <w:sz w:val="32"/>
          <w:szCs w:val="32"/>
        </w:rPr>
      </w:pPr>
      <w:r>
        <w:rPr>
          <w:rFonts w:ascii="Amnesty Trade Gothic" w:hAnsi="Amnesty Trade Gothic"/>
          <w:sz w:val="32"/>
          <w:szCs w:val="32"/>
        </w:rPr>
        <w:t>Darüber hinaus machen wir heute besonders aufmerksam auf die Fälle aus dem Briefmarathon. Beim jährlichen Briefmarathon kommen für gewöhnlich Tausende Briefe zusammen, mithilfe derer wir die Menschrechtsituation weltweit verbessern können!</w:t>
      </w:r>
    </w:p>
    <w:p>
      <w:pPr>
        <w:pStyle w:val="Normal"/>
        <w:bidi w:val="0"/>
        <w:spacing w:lineRule="auto" w:line="360"/>
        <w:jc w:val="left"/>
        <w:rPr>
          <w:rFonts w:ascii="Amnesty Trade Gothic" w:hAnsi="Amnesty Trade Gothic"/>
          <w:sz w:val="32"/>
          <w:szCs w:val="32"/>
        </w:rPr>
      </w:pPr>
      <w:r>
        <w:rPr>
          <w:rFonts w:ascii="Amnesty Trade Gothic" w:hAnsi="Amnesty Trade Gothic"/>
          <w:sz w:val="32"/>
          <w:szCs w:val="32"/>
        </w:rPr>
      </w:r>
    </w:p>
    <w:p>
      <w:pPr>
        <w:pStyle w:val="Normal"/>
        <w:bidi w:val="0"/>
        <w:spacing w:lineRule="auto" w:line="360"/>
        <w:jc w:val="left"/>
        <w:rPr>
          <w:rFonts w:ascii="Amnesty Trade Gothic" w:hAnsi="Amnesty Trade Gothic"/>
          <w:sz w:val="32"/>
          <w:szCs w:val="32"/>
        </w:rPr>
      </w:pPr>
      <w:r>
        <w:rPr>
          <w:rFonts w:ascii="Amnesty Trade Gothic" w:hAnsi="Amnesty Trade Gothic"/>
          <w:sz w:val="32"/>
          <w:szCs w:val="32"/>
        </w:rPr>
        <w:t>Wir fordern alle Bürgerinnen und Bürger Hagens auf, sich uns anzuschließen, und sich mit ihrer Unterschrift für diese Menschen einzusetzen!</w:t>
      </w:r>
    </w:p>
    <w:p>
      <w:pPr>
        <w:pStyle w:val="ListParagraph"/>
        <w:numPr>
          <w:ilvl w:val="0"/>
          <w:numId w:val="1"/>
        </w:numPr>
        <w:bidi w:val="0"/>
        <w:spacing w:lineRule="auto" w:line="360"/>
        <w:jc w:val="left"/>
        <w:rPr>
          <w:rFonts w:ascii="Amnesty Trade Gothic" w:hAnsi="Amnesty Trade Gothic"/>
          <w:sz w:val="32"/>
          <w:szCs w:val="32"/>
        </w:rPr>
      </w:pPr>
      <w:r>
        <w:rPr>
          <w:rFonts w:ascii="Amnesty Trade Gothic" w:hAnsi="Amnesty Trade Gothic"/>
          <w:sz w:val="32"/>
          <w:szCs w:val="32"/>
        </w:rPr>
        <w:t xml:space="preserve">Seit dem Militärputsch 2021 ist </w:t>
      </w:r>
      <w:r>
        <w:rPr>
          <w:rFonts w:ascii="Amnesty Trade Gothic" w:hAnsi="Amnesty Trade Gothic"/>
          <w:i/>
          <w:iCs/>
          <w:sz w:val="32"/>
          <w:szCs w:val="32"/>
        </w:rPr>
        <w:t>Myanmar</w:t>
      </w:r>
      <w:r>
        <w:rPr>
          <w:rFonts w:ascii="Amnesty Trade Gothic" w:hAnsi="Amnesty Trade Gothic"/>
          <w:sz w:val="32"/>
          <w:szCs w:val="32"/>
        </w:rPr>
        <w:t xml:space="preserve"> einer der gefährlichsten Orte für Journalist*innen. Mehr als 200 sind bereits inhaftiert worden, unabhängige Medien wurden verboten oder ins Exil gezwungen. Wer trotzdem berichtet, riskiert sein Leben. </w:t>
      </w:r>
      <w:r>
        <w:rPr>
          <w:rFonts w:ascii="Amnesty Trade Gothic" w:hAnsi="Amnesty Trade Gothic"/>
          <w:b/>
          <w:sz w:val="32"/>
          <w:szCs w:val="32"/>
        </w:rPr>
        <w:t>Sai Zaw Thaike</w:t>
      </w:r>
      <w:r>
        <w:rPr>
          <w:rFonts w:ascii="Amnesty Trade Gothic" w:hAnsi="Amnesty Trade Gothic"/>
          <w:sz w:val="32"/>
          <w:szCs w:val="32"/>
        </w:rPr>
        <w:t xml:space="preserve"> hat dieses Risiko auf sich genommen. Als der Tropensturm Mocha im Mai 2023 schwere Zerstörung hinterließ, reiste </w:t>
      </w:r>
      <w:r>
        <w:rPr>
          <w:rFonts w:ascii="Amnesty Trade Gothic" w:hAnsi="Amnesty Trade Gothic"/>
          <w:b/>
          <w:sz w:val="32"/>
          <w:szCs w:val="32"/>
        </w:rPr>
        <w:t>Sai Zaw</w:t>
      </w:r>
      <w:r>
        <w:rPr>
          <w:rFonts w:ascii="Amnesty Trade Gothic" w:hAnsi="Amnesty Trade Gothic"/>
          <w:sz w:val="32"/>
          <w:szCs w:val="32"/>
        </w:rPr>
        <w:t xml:space="preserve"> undercover nach Rakhine. Eine Woche später nahmen die Behörden ihn fest, verhörten und misshandelten ihn. Er erhielt keinerlei Rechtsbeistand, ist vor ein Militärtribunal gestellt und nach nur einem Tag zu 20 Jahren Haft mit Zwangsarbeit verurteilt worden.. </w:t>
        <w:br/>
        <w:t xml:space="preserve">Bitte unterschreiben Sie unseren Brief für </w:t>
      </w:r>
      <w:r>
        <w:rPr>
          <w:rFonts w:ascii="Amnesty Trade Gothic" w:hAnsi="Amnesty Trade Gothic"/>
          <w:b/>
          <w:sz w:val="32"/>
          <w:szCs w:val="32"/>
        </w:rPr>
        <w:t>Sai Zaw Thaike</w:t>
      </w:r>
      <w:r>
        <w:rPr>
          <w:rFonts w:ascii="Amnesty Trade Gothic" w:hAnsi="Amnesty Trade Gothic"/>
          <w:b/>
          <w:bCs/>
          <w:sz w:val="32"/>
          <w:szCs w:val="32"/>
        </w:rPr>
        <w:t>!</w:t>
      </w:r>
      <w:r>
        <w:rPr>
          <w:rFonts w:ascii="Amnesty Trade Gothic" w:hAnsi="Amnesty Trade Gothic"/>
          <w:sz w:val="32"/>
          <w:szCs w:val="32"/>
        </w:rPr>
        <w:t xml:space="preserve"> </w:t>
      </w:r>
    </w:p>
    <w:p>
      <w:pPr>
        <w:pStyle w:val="ListParagraph"/>
        <w:numPr>
          <w:ilvl w:val="0"/>
          <w:numId w:val="1"/>
        </w:numPr>
        <w:bidi w:val="0"/>
        <w:spacing w:lineRule="auto" w:line="360"/>
        <w:jc w:val="left"/>
        <w:rPr>
          <w:rFonts w:ascii="Amnesty Trade Gothic" w:hAnsi="Amnesty Trade Gothic"/>
          <w:sz w:val="32"/>
          <w:szCs w:val="32"/>
        </w:rPr>
      </w:pPr>
      <w:r>
        <w:rPr>
          <w:rFonts w:ascii="Amnesty Trade Gothic" w:hAnsi="Amnesty Trade Gothic"/>
          <w:b/>
          <w:bCs/>
          <w:sz w:val="32"/>
          <w:szCs w:val="32"/>
        </w:rPr>
        <w:t xml:space="preserve">Ellinor Guttorm Utsi </w:t>
      </w:r>
      <w:r>
        <w:rPr>
          <w:rFonts w:ascii="Amnesty Trade Gothic" w:hAnsi="Amnesty Trade Gothic"/>
          <w:sz w:val="32"/>
          <w:szCs w:val="32"/>
        </w:rPr>
        <w:t xml:space="preserve">ist eine Sámi und genießt als Indigene besonderen Schutz. Geplante Windparks in </w:t>
      </w:r>
      <w:r>
        <w:rPr>
          <w:rFonts w:ascii="Amnesty Trade Gothic" w:hAnsi="Amnesty Trade Gothic"/>
          <w:i/>
          <w:iCs/>
          <w:sz w:val="32"/>
          <w:szCs w:val="32"/>
        </w:rPr>
        <w:t>Norwegen</w:t>
      </w:r>
      <w:r>
        <w:rPr>
          <w:rFonts w:ascii="Amnesty Trade Gothic" w:hAnsi="Amnesty Trade Gothic"/>
          <w:sz w:val="32"/>
          <w:szCs w:val="32"/>
        </w:rPr>
        <w:t xml:space="preserve"> gefährden die Wanderwege der Rentiere ihrer Gemeinschaft. Dadurch ist die Existenzgrundlage der Sámi in Nordnorwegen bedroht und damit auch ihre Kultur und Identität. Norwegen muss die Rechte der Sámi achten. </w:t>
        <w:br/>
        <w:t xml:space="preserve">Bitte unterschreiben sie unseren Brief für </w:t>
      </w:r>
      <w:r>
        <w:rPr>
          <w:rFonts w:ascii="Amnesty Trade Gothic" w:hAnsi="Amnesty Trade Gothic"/>
          <w:b/>
          <w:bCs/>
          <w:sz w:val="32"/>
          <w:szCs w:val="32"/>
        </w:rPr>
        <w:t>Ellinor Guttorm Utsi!</w:t>
      </w:r>
    </w:p>
    <w:p>
      <w:pPr>
        <w:pStyle w:val="ListParagraph"/>
        <w:numPr>
          <w:ilvl w:val="0"/>
          <w:numId w:val="1"/>
        </w:numPr>
        <w:bidi w:val="0"/>
        <w:spacing w:lineRule="auto" w:line="360"/>
        <w:jc w:val="left"/>
        <w:rPr>
          <w:rFonts w:ascii="Amnesty Trade Gothic" w:hAnsi="Amnesty Trade Gothic"/>
          <w:sz w:val="32"/>
          <w:szCs w:val="32"/>
        </w:rPr>
      </w:pPr>
      <w:r>
        <w:rPr>
          <w:rFonts w:ascii="Amnesty Trade Gothic" w:hAnsi="Amnesty Trade Gothic"/>
          <w:sz w:val="32"/>
          <w:szCs w:val="32"/>
        </w:rPr>
        <w:t xml:space="preserve">Seit 2013 kämpfen in Kambodscha die Aktivist*innen von </w:t>
      </w:r>
      <w:r>
        <w:rPr>
          <w:rFonts w:ascii="Amnesty Trade Gothic" w:hAnsi="Amnesty Trade Gothic"/>
          <w:b/>
          <w:bCs/>
          <w:sz w:val="32"/>
          <w:szCs w:val="32"/>
        </w:rPr>
        <w:t>Mother Nature Cambodia</w:t>
      </w:r>
      <w:r>
        <w:rPr>
          <w:rFonts w:ascii="Amnesty Trade Gothic" w:hAnsi="Amnesty Trade Gothic"/>
          <w:sz w:val="32"/>
          <w:szCs w:val="32"/>
        </w:rPr>
        <w:t xml:space="preserve"> für den Umweltschutz. Doch die Behörden reagieren mit Repression: Im Juni 2024 sind sechs Aktivist*innen zu langen Haftstrafen verurteilt worden. Fünf von ihnen sitzen unter harten Bedingungen im Gefängnis.</w:t>
        <w:br/>
        <w:t xml:space="preserve">Bitte unterschreiben sie unseren Brief für </w:t>
      </w:r>
      <w:r>
        <w:rPr>
          <w:rFonts w:ascii="Amnesty Trade Gothic" w:hAnsi="Amnesty Trade Gothic"/>
          <w:b/>
          <w:bCs/>
          <w:sz w:val="32"/>
          <w:szCs w:val="32"/>
        </w:rPr>
        <w:t>Mother Nature Cambodia!</w:t>
      </w:r>
    </w:p>
    <w:p>
      <w:pPr>
        <w:pStyle w:val="ListParagraph"/>
        <w:numPr>
          <w:ilvl w:val="0"/>
          <w:numId w:val="1"/>
        </w:numPr>
        <w:bidi w:val="0"/>
        <w:spacing w:lineRule="auto" w:line="360"/>
        <w:jc w:val="left"/>
        <w:rPr>
          <w:rFonts w:ascii="Amnesty Trade Gothic" w:hAnsi="Amnesty Trade Gothic"/>
          <w:sz w:val="32"/>
          <w:szCs w:val="32"/>
        </w:rPr>
      </w:pPr>
      <w:r>
        <w:rPr>
          <w:rFonts w:ascii="Amnesty Trade Gothic" w:hAnsi="Amnesty Trade Gothic"/>
          <w:b/>
          <w:bCs/>
          <w:sz w:val="32"/>
          <w:szCs w:val="32"/>
        </w:rPr>
        <w:t>Damisoa</w:t>
      </w:r>
      <w:r>
        <w:rPr>
          <w:rFonts w:ascii="Amnesty Trade Gothic" w:hAnsi="Amnesty Trade Gothic"/>
          <w:sz w:val="32"/>
          <w:szCs w:val="32"/>
        </w:rPr>
        <w:t xml:space="preserve"> und seine Familie sind vor Dürre und Hunger aus dem Süden des Landes nach Boeny im Norden Madagaskars geflohen. </w:t>
      </w:r>
      <w:r>
        <w:rPr>
          <w:rFonts w:ascii="Amnesty Trade Gothic" w:hAnsi="Amnesty Trade Gothic"/>
          <w:b/>
          <w:bCs/>
          <w:sz w:val="32"/>
          <w:szCs w:val="32"/>
        </w:rPr>
        <w:t>Damisoa</w:t>
      </w:r>
      <w:r>
        <w:rPr>
          <w:rFonts w:ascii="Amnesty Trade Gothic" w:hAnsi="Amnesty Trade Gothic"/>
          <w:sz w:val="32"/>
          <w:szCs w:val="32"/>
        </w:rPr>
        <w:t xml:space="preserve"> und 160 andere Klimageflüchtete sind dort menschenunwürdig untergebracht: Auf unfruchtbarem Boden, ohne Zugang zu sauberem Wasser oder Gesundheitsversorgung</w:t>
      </w:r>
      <w:r>
        <w:rPr>
          <w:rFonts w:ascii="Amnesty Trade Gothic" w:hAnsi="Amnesty Trade Gothic"/>
          <w:b/>
          <w:sz w:val="32"/>
          <w:szCs w:val="32"/>
        </w:rPr>
        <w:br/>
      </w:r>
      <w:r>
        <w:rPr>
          <w:rFonts w:ascii="Amnesty Trade Gothic" w:hAnsi="Amnesty Trade Gothic"/>
          <w:sz w:val="32"/>
          <w:szCs w:val="32"/>
        </w:rPr>
        <w:t xml:space="preserve">Bitte unterschreiben sie unseren Brief für </w:t>
      </w:r>
      <w:r>
        <w:rPr>
          <w:rFonts w:ascii="Amnesty Trade Gothic" w:hAnsi="Amnesty Trade Gothic"/>
          <w:b/>
          <w:bCs/>
          <w:sz w:val="32"/>
          <w:szCs w:val="32"/>
        </w:rPr>
        <w:t>Damisoa</w:t>
      </w:r>
      <w:r>
        <w:rPr>
          <w:rFonts w:ascii="Amnesty Trade Gothic" w:hAnsi="Amnesty Trade Gothic"/>
          <w:b/>
          <w:sz w:val="32"/>
          <w:szCs w:val="32"/>
        </w:rPr>
        <w:t>!</w:t>
      </w:r>
    </w:p>
    <w:p>
      <w:pPr>
        <w:pStyle w:val="ListParagraph"/>
        <w:numPr>
          <w:ilvl w:val="0"/>
          <w:numId w:val="1"/>
        </w:numPr>
        <w:bidi w:val="0"/>
        <w:spacing w:lineRule="auto" w:line="360"/>
        <w:jc w:val="left"/>
        <w:rPr>
          <w:rFonts w:ascii="Amnesty Trade Gothic" w:hAnsi="Amnesty Trade Gothic"/>
          <w:sz w:val="32"/>
          <w:szCs w:val="32"/>
        </w:rPr>
      </w:pPr>
      <w:r>
        <w:rPr>
          <w:rFonts w:ascii="Amnesty Trade Gothic" w:hAnsi="Amnesty Trade Gothic"/>
          <w:b/>
          <w:bCs/>
          <w:sz w:val="32"/>
          <w:szCs w:val="32"/>
        </w:rPr>
        <w:t>Unecebo Mboteni</w:t>
      </w:r>
      <w:r>
        <w:rPr>
          <w:rFonts w:ascii="Amnesty Trade Gothic" w:hAnsi="Amnesty Trade Gothic"/>
          <w:sz w:val="32"/>
          <w:szCs w:val="32"/>
        </w:rPr>
        <w:t xml:space="preserve"> aus Südafrika ist in seiner Kita in eine Latrine gefallen und an den Folgen gestorben. Bis jetzt ist niemand für </w:t>
      </w:r>
      <w:r>
        <w:rPr>
          <w:rFonts w:ascii="Amnesty Trade Gothic" w:hAnsi="Amnesty Trade Gothic"/>
          <w:b/>
          <w:bCs/>
          <w:sz w:val="32"/>
          <w:szCs w:val="32"/>
        </w:rPr>
        <w:t>Unecebos</w:t>
      </w:r>
      <w:r>
        <w:rPr>
          <w:rFonts w:ascii="Amnesty Trade Gothic" w:hAnsi="Amnesty Trade Gothic"/>
          <w:sz w:val="32"/>
          <w:szCs w:val="32"/>
        </w:rPr>
        <w:t xml:space="preserve"> Tod zur Rechenschaft gezogen worden. </w:t>
      </w:r>
      <w:r>
        <w:rPr>
          <w:rFonts w:ascii="Amnesty Trade Gothic" w:hAnsi="Amnesty Trade Gothic"/>
          <w:b/>
          <w:bCs/>
          <w:sz w:val="32"/>
          <w:szCs w:val="32"/>
        </w:rPr>
        <w:t>Unecebo</w:t>
      </w:r>
      <w:r>
        <w:rPr>
          <w:rFonts w:ascii="Amnesty Trade Gothic" w:hAnsi="Amnesty Trade Gothic"/>
          <w:sz w:val="32"/>
          <w:szCs w:val="32"/>
        </w:rPr>
        <w:t xml:space="preserve"> ist nicht das erste Kind, das unter solchen Umständen ums Leben kam. Seit 2018 sind in derselben Region mindestens zwei weitere Kinder in marode Plumpsklos von Bildungseinrichtungen gestürzt und gestorben. Trotzdem existieren diese lebensgefährlichen „Sanitäranlagen” weiterhin. Auch die gefährliche Latrine in </w:t>
      </w:r>
      <w:r>
        <w:rPr>
          <w:rFonts w:ascii="Amnesty Trade Gothic" w:hAnsi="Amnesty Trade Gothic"/>
          <w:b/>
          <w:bCs/>
          <w:sz w:val="32"/>
          <w:szCs w:val="32"/>
        </w:rPr>
        <w:t>Unecebos</w:t>
      </w:r>
      <w:r>
        <w:rPr>
          <w:rFonts w:ascii="Amnesty Trade Gothic" w:hAnsi="Amnesty Trade Gothic"/>
          <w:sz w:val="32"/>
          <w:szCs w:val="32"/>
        </w:rPr>
        <w:t xml:space="preserve"> Kita wird weiter genutzt.</w:t>
      </w:r>
      <w:r>
        <w:rPr>
          <w:rFonts w:ascii="Amnesty Trade Gothic" w:hAnsi="Amnesty Trade Gothic"/>
          <w:b/>
          <w:bCs/>
          <w:sz w:val="32"/>
          <w:szCs w:val="32"/>
        </w:rPr>
        <w:br/>
      </w:r>
      <w:r>
        <w:rPr>
          <w:rFonts w:ascii="Amnesty Trade Gothic" w:hAnsi="Amnesty Trade Gothic"/>
          <w:sz w:val="32"/>
          <w:szCs w:val="32"/>
        </w:rPr>
        <w:t xml:space="preserve">Bitte unterschreiben sie unseren Brief für </w:t>
      </w:r>
      <w:r>
        <w:rPr>
          <w:rFonts w:ascii="Amnesty Trade Gothic" w:hAnsi="Amnesty Trade Gothic"/>
          <w:b/>
          <w:bCs/>
          <w:sz w:val="32"/>
          <w:szCs w:val="32"/>
        </w:rPr>
        <w:t>Unecebo Mboteni!</w:t>
      </w:r>
    </w:p>
    <w:p>
      <w:pPr>
        <w:pStyle w:val="ListParagraph"/>
        <w:numPr>
          <w:ilvl w:val="0"/>
          <w:numId w:val="1"/>
        </w:numPr>
        <w:bidi w:val="0"/>
        <w:spacing w:lineRule="auto" w:line="360"/>
        <w:jc w:val="left"/>
        <w:rPr>
          <w:rFonts w:ascii="Amnesty Trade Gothic" w:hAnsi="Amnesty Trade Gothic"/>
          <w:sz w:val="32"/>
          <w:szCs w:val="32"/>
        </w:rPr>
      </w:pPr>
      <w:r>
        <w:rPr>
          <w:rFonts w:ascii="Amnesty Trade Gothic" w:hAnsi="Amnesty Trade Gothic"/>
          <w:b/>
          <w:bCs/>
          <w:sz w:val="32"/>
          <w:szCs w:val="32"/>
        </w:rPr>
        <w:t>Sonia Dahmani</w:t>
      </w:r>
      <w:r>
        <w:rPr>
          <w:rFonts w:ascii="Amnesty Trade Gothic" w:hAnsi="Amnesty Trade Gothic"/>
          <w:sz w:val="32"/>
          <w:szCs w:val="32"/>
        </w:rPr>
        <w:t xml:space="preserve"> ist Anwältin in Tunesien und setzt sich offen für Menschenrechte ein. Weil sie Themen wie Rassismus und Migration öffentlich anspricht, drohen ihr bis zu 25 Jahre Haft. Sie sitzt unter unmenschlichen Bedingungen im Gefängnis – in einer von Ratten befallenen Zelle, ohne Zugang zu nötigen Medikamenten und gesundheitlicher Versorgung.</w:t>
      </w:r>
      <w:r>
        <w:rPr>
          <w:rFonts w:ascii="Amnesty Trade Gothic" w:hAnsi="Amnesty Trade Gothic"/>
          <w:b/>
          <w:bCs/>
          <w:sz w:val="32"/>
          <w:szCs w:val="32"/>
        </w:rPr>
        <w:br/>
      </w:r>
      <w:r>
        <w:rPr>
          <w:rFonts w:ascii="Amnesty Trade Gothic" w:hAnsi="Amnesty Trade Gothic"/>
          <w:sz w:val="32"/>
          <w:szCs w:val="32"/>
        </w:rPr>
        <w:t xml:space="preserve">Bitte unterschreiben sie unseren Brief für </w:t>
      </w:r>
      <w:r>
        <w:rPr>
          <w:rFonts w:ascii="Amnesty Trade Gothic" w:hAnsi="Amnesty Trade Gothic"/>
          <w:b/>
          <w:bCs/>
          <w:sz w:val="32"/>
          <w:szCs w:val="32"/>
        </w:rPr>
        <w:t>Sonia Dahmani!</w:t>
      </w:r>
    </w:p>
    <w:p>
      <w:pPr>
        <w:pStyle w:val="ListParagraph"/>
        <w:numPr>
          <w:ilvl w:val="0"/>
          <w:numId w:val="1"/>
        </w:numPr>
        <w:bidi w:val="0"/>
        <w:spacing w:lineRule="auto" w:line="360"/>
        <w:jc w:val="left"/>
        <w:rPr>
          <w:rFonts w:ascii="Amnesty Trade Gothic" w:hAnsi="Amnesty Trade Gothic"/>
          <w:sz w:val="32"/>
          <w:szCs w:val="32"/>
        </w:rPr>
      </w:pPr>
      <w:r>
        <w:rPr>
          <w:rFonts w:ascii="Amnesty Trade Gothic" w:hAnsi="Amnesty Trade Gothic"/>
          <w:sz w:val="32"/>
          <w:szCs w:val="32"/>
        </w:rPr>
        <w:t xml:space="preserve">Die </w:t>
      </w:r>
      <w:r>
        <w:rPr>
          <w:rFonts w:ascii="Amnesty Trade Gothic" w:hAnsi="Amnesty Trade Gothic"/>
          <w:b/>
          <w:sz w:val="32"/>
          <w:szCs w:val="32"/>
        </w:rPr>
        <w:t>Guerreras por la Amazonía</w:t>
      </w:r>
      <w:r>
        <w:rPr>
          <w:rFonts w:ascii="Amnesty Trade Gothic" w:hAnsi="Amnesty Trade Gothic"/>
          <w:sz w:val="32"/>
          <w:szCs w:val="32"/>
        </w:rPr>
        <w:t xml:space="preserve"> kämpfen in Ecuador gegen Abfackelanlagen der staatlichen Ölindustrie, die ihre Gesundheit und das Klima bedrohen. Trotz Gerichtsurteil brennen die Feuer weiter – und die Aktivistinnen werden eingeschüchtert. Fordere: Gasfackeln abstellen. Klima schützen.</w:t>
        <w:br/>
        <w:t xml:space="preserve">Bitte unterschreiben sie unseren Brief für </w:t>
      </w:r>
      <w:r>
        <w:rPr>
          <w:rFonts w:ascii="Amnesty Trade Gothic" w:hAnsi="Amnesty Trade Gothic"/>
          <w:b/>
          <w:sz w:val="32"/>
          <w:szCs w:val="32"/>
        </w:rPr>
        <w:t>Guerreras por la Amazonía</w:t>
      </w:r>
      <w:r>
        <w:rPr>
          <w:rFonts w:ascii="Amnesty Trade Gothic" w:hAnsi="Amnesty Trade Gothic"/>
          <w:b/>
          <w:bCs/>
          <w:sz w:val="32"/>
          <w:szCs w:val="32"/>
        </w:rPr>
        <w:t>!</w:t>
      </w:r>
    </w:p>
    <w:p>
      <w:pPr>
        <w:pStyle w:val="ListParagraph"/>
        <w:numPr>
          <w:ilvl w:val="0"/>
          <w:numId w:val="1"/>
        </w:numPr>
        <w:bidi w:val="0"/>
        <w:spacing w:lineRule="auto" w:line="360"/>
        <w:jc w:val="left"/>
        <w:rPr>
          <w:rFonts w:ascii="Amnesty Trade Gothic" w:hAnsi="Amnesty Trade Gothic"/>
          <w:sz w:val="32"/>
          <w:szCs w:val="32"/>
        </w:rPr>
      </w:pPr>
      <w:r>
        <w:rPr>
          <w:rFonts w:ascii="Amnesty Trade Gothic" w:hAnsi="Amnesty Trade Gothic"/>
          <w:b/>
          <w:sz w:val="32"/>
          <w:szCs w:val="32"/>
        </w:rPr>
        <w:t>Juan López</w:t>
      </w:r>
      <w:r>
        <w:rPr>
          <w:rFonts w:ascii="Amnesty Trade Gothic" w:hAnsi="Amnesty Trade Gothic"/>
          <w:sz w:val="32"/>
          <w:szCs w:val="32"/>
        </w:rPr>
        <w:t xml:space="preserve"> hat sich für den Schutz der Flüsse und Wälder im Norden von Honduras eingesetzt. Wegen seines Einsatzes gegen den Tagebau ist </w:t>
      </w:r>
      <w:r>
        <w:rPr>
          <w:rFonts w:ascii="Amnesty Trade Gothic" w:hAnsi="Amnesty Trade Gothic"/>
          <w:b/>
          <w:sz w:val="32"/>
          <w:szCs w:val="32"/>
        </w:rPr>
        <w:t>Juan López</w:t>
      </w:r>
      <w:r>
        <w:rPr>
          <w:rFonts w:ascii="Amnesty Trade Gothic" w:hAnsi="Amnesty Trade Gothic"/>
          <w:sz w:val="32"/>
          <w:szCs w:val="32"/>
        </w:rPr>
        <w:t xml:space="preserve"> ermordet worden. Fordere eine zügige, unabhängige und unparteiische Untersuchung der Ermordung von </w:t>
      </w:r>
      <w:r>
        <w:rPr>
          <w:rFonts w:ascii="Amnesty Trade Gothic" w:hAnsi="Amnesty Trade Gothic"/>
          <w:b/>
          <w:bCs/>
          <w:sz w:val="32"/>
          <w:szCs w:val="32"/>
        </w:rPr>
        <w:t>Juan López</w:t>
      </w:r>
      <w:r>
        <w:rPr>
          <w:rFonts w:ascii="Amnesty Trade Gothic" w:hAnsi="Amnesty Trade Gothic"/>
          <w:sz w:val="32"/>
          <w:szCs w:val="32"/>
        </w:rPr>
        <w:t>, damit wirklich alle Verantwortlichen vor Gericht gestellt werden, auch diejenigen, die den Mord an ihm befohlen haben.</w:t>
      </w:r>
      <w:r>
        <w:rPr>
          <w:rFonts w:ascii="Amnesty Trade Gothic" w:hAnsi="Amnesty Trade Gothic"/>
          <w:b/>
          <w:sz w:val="32"/>
          <w:szCs w:val="32"/>
        </w:rPr>
        <w:br/>
      </w:r>
      <w:r>
        <w:rPr>
          <w:rFonts w:ascii="Amnesty Trade Gothic" w:hAnsi="Amnesty Trade Gothic"/>
          <w:sz w:val="32"/>
          <w:szCs w:val="32"/>
        </w:rPr>
        <w:t xml:space="preserve">Bitte unterschreiben sie unseren Brief für </w:t>
      </w:r>
      <w:r>
        <w:rPr>
          <w:rFonts w:ascii="Amnesty Trade Gothic" w:hAnsi="Amnesty Trade Gothic"/>
          <w:b/>
          <w:bCs/>
          <w:sz w:val="32"/>
          <w:szCs w:val="32"/>
        </w:rPr>
        <w:t>Juan López</w:t>
      </w:r>
      <w:r>
        <w:rPr>
          <w:rFonts w:ascii="Amnesty Trade Gothic" w:hAnsi="Amnesty Trade Gothic"/>
          <w:b/>
          <w:sz w:val="32"/>
          <w:szCs w:val="32"/>
        </w:rPr>
        <w:t>!</w:t>
      </w:r>
    </w:p>
    <w:p>
      <w:pPr>
        <w:pStyle w:val="Normal"/>
        <w:bidi w:val="0"/>
        <w:spacing w:lineRule="auto" w:line="360"/>
        <w:jc w:val="left"/>
        <w:rPr>
          <w:rFonts w:ascii="Amnesty Trade Gothic" w:hAnsi="Amnesty Trade Gothic"/>
          <w:sz w:val="32"/>
          <w:szCs w:val="32"/>
        </w:rPr>
      </w:pPr>
      <w:r>
        <w:rPr>
          <w:rFonts w:ascii="Amnesty Trade Gothic" w:hAnsi="Amnesty Trade Gothic"/>
          <w:sz w:val="32"/>
          <w:szCs w:val="32"/>
        </w:rPr>
        <w:t xml:space="preserve">Die Briefe können Sie sich hier vorne abholen, unterschreiben und in den Briefkasten werfen. Wir frankieren Ihre Briefe und schicken sie ab. Spenden für das Porto sind willkommen. </w:t>
      </w:r>
    </w:p>
    <w:p>
      <w:pPr>
        <w:pStyle w:val="Normal"/>
        <w:bidi w:val="0"/>
        <w:spacing w:lineRule="auto" w:line="360"/>
        <w:jc w:val="left"/>
        <w:rPr>
          <w:rFonts w:ascii="Amnesty Trade Gothic" w:hAnsi="Amnesty Trade Gothic"/>
          <w:sz w:val="32"/>
          <w:szCs w:val="32"/>
        </w:rPr>
      </w:pPr>
      <w:r>
        <w:rPr>
          <w:rFonts w:ascii="Amnesty Trade Gothic" w:hAnsi="Amnesty Trade Gothic"/>
          <w:sz w:val="32"/>
          <w:szCs w:val="32"/>
        </w:rPr>
        <w:t xml:space="preserve">Vielen Dank! </w:t>
      </w:r>
    </w:p>
    <w:p>
      <w:pPr>
        <w:pStyle w:val="Normal"/>
        <w:bidi w:val="0"/>
        <w:jc w:val="left"/>
        <w:rPr>
          <w:rFonts w:ascii="Amnesty Trade Gothic" w:hAnsi="Amnesty Trade Gothic"/>
          <w:sz w:val="32"/>
          <w:szCs w:val="32"/>
        </w:rPr>
      </w:pPr>
      <w:r>
        <w:rPr>
          <w:rFonts w:ascii="Amnesty Trade Gothic" w:hAnsi="Amnesty Trade Gothic"/>
          <w:sz w:val="32"/>
          <w:szCs w:val="32"/>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Amnesty Trade Gothic">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80"/>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de-DE"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de-DE" w:eastAsia="zh-CN" w:bidi="hi-IN"/>
    </w:rPr>
  </w:style>
  <w:style w:type="paragraph" w:styleId="berschrift">
    <w:name w:val="Überschrift"/>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ListParagraph">
    <w:name w:val="List Paragraph"/>
    <w:basedOn w:val="Normal"/>
    <w:qFormat/>
    <w:pPr>
      <w:spacing w:before="0" w:after="160"/>
      <w:ind w:left="720"/>
      <w:contextualSpacing/>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LibreOffice/25.8.4.2$Windows_X86_64 LibreOffice_project/290daaa01b999472f0c7a3890eb6a550fd74c6df</Application>
  <AppVersion>15.0000</AppVersion>
  <Pages>4</Pages>
  <Words>695</Words>
  <Characters>4197</Characters>
  <CharactersWithSpaces>4878</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2026-01-07T12:47:28Z</dcterms:created>
  <dc:creator/>
  <dc:description/>
  <dc:language>de-DE</dc:language>
  <cp:lastModifiedBy/>
  <dcterms:modified xsi:type="dcterms:W3CDTF">2026-01-07T12:48:18Z</dcterms:modified>
  <cp:revision>1</cp:revision>
  <dc:subject/>
  <dc:title/>
</cp:coreProperties>
</file>